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90" w:rsidRPr="00F3030D" w:rsidRDefault="00627B1D" w:rsidP="00F3030D">
      <w:pPr>
        <w:ind w:firstLine="450"/>
        <w:jc w:val="both"/>
        <w:rPr>
          <w:b/>
          <w:i/>
          <w:u w:val="single"/>
        </w:rPr>
      </w:pPr>
      <w:r w:rsidRPr="0084738F">
        <w:t>АКЦІОНЕРНЕ ТОВАРИСТВО «КРИВОРІЗЬКА ТЕПЛОЦЕНТРАЛЬ»</w:t>
      </w:r>
      <w:r w:rsidR="00787C90" w:rsidRPr="0084738F">
        <w:rPr>
          <w:bCs/>
        </w:rPr>
        <w:t xml:space="preserve"> (</w:t>
      </w:r>
      <w:r w:rsidRPr="0084738F">
        <w:t>АТ «КРИВОРІЗЬКА ТЕПЛОЦЕНТРАЛЬ»</w:t>
      </w:r>
      <w:r w:rsidR="00787C90" w:rsidRPr="0084738F">
        <w:rPr>
          <w:bCs/>
        </w:rPr>
        <w:t>)</w:t>
      </w:r>
      <w:r w:rsidR="00787C90" w:rsidRPr="0084738F">
        <w:t xml:space="preserve">, </w:t>
      </w:r>
      <w:r w:rsidR="00787C90" w:rsidRPr="0084738F">
        <w:rPr>
          <w:b/>
          <w:bCs/>
        </w:rPr>
        <w:t>ідентифікаційний код юридичної особи за ЄДРПОУ</w:t>
      </w:r>
      <w:r w:rsidR="00787C90" w:rsidRPr="0084738F">
        <w:t xml:space="preserve">: </w:t>
      </w:r>
      <w:r w:rsidRPr="0084738F">
        <w:rPr>
          <w:rStyle w:val="tx1"/>
          <w:b w:val="0"/>
          <w:bCs w:val="0"/>
        </w:rPr>
        <w:t>00130850</w:t>
      </w:r>
      <w:r w:rsidR="00787C90" w:rsidRPr="0084738F">
        <w:t xml:space="preserve">, </w:t>
      </w:r>
      <w:r w:rsidR="00B34D71" w:rsidRPr="0084738F">
        <w:rPr>
          <w:b/>
          <w:bCs/>
        </w:rPr>
        <w:t xml:space="preserve">юридична адреса </w:t>
      </w:r>
      <w:proofErr w:type="spellStart"/>
      <w:r w:rsidR="00787C90" w:rsidRPr="0084738F">
        <w:rPr>
          <w:b/>
          <w:bCs/>
        </w:rPr>
        <w:t>суб᾽єкта</w:t>
      </w:r>
      <w:proofErr w:type="spellEnd"/>
      <w:r w:rsidR="00787C90" w:rsidRPr="0084738F">
        <w:rPr>
          <w:b/>
          <w:bCs/>
        </w:rPr>
        <w:t xml:space="preserve"> господарювання:</w:t>
      </w:r>
      <w:r w:rsidR="00787C90" w:rsidRPr="0084738F">
        <w:t xml:space="preserve"> </w:t>
      </w:r>
      <w:r w:rsidRPr="0084738F">
        <w:rPr>
          <w:bCs/>
        </w:rPr>
        <w:t xml:space="preserve">50014, </w:t>
      </w:r>
      <w:r w:rsidRPr="00803E78">
        <w:t>Дніпропетровська область, м</w:t>
      </w:r>
      <w:r w:rsidR="000B47E0">
        <w:t>. Кривий Ріг</w:t>
      </w:r>
      <w:r w:rsidR="00787C90" w:rsidRPr="00803E78">
        <w:t xml:space="preserve">, </w:t>
      </w:r>
      <w:r w:rsidR="00787C90" w:rsidRPr="00803E78">
        <w:rPr>
          <w:b/>
          <w:bCs/>
        </w:rPr>
        <w:t>контактний номер телефону</w:t>
      </w:r>
      <w:r w:rsidR="005971DC" w:rsidRPr="00803E78">
        <w:t xml:space="preserve">: </w:t>
      </w:r>
      <w:r w:rsidR="00ED1946">
        <w:t>(056)-499-01-73</w:t>
      </w:r>
      <w:r w:rsidR="00787C90" w:rsidRPr="00803E78">
        <w:t xml:space="preserve">, </w:t>
      </w:r>
      <w:r w:rsidR="00787C90" w:rsidRPr="00803E78">
        <w:rPr>
          <w:b/>
          <w:bCs/>
        </w:rPr>
        <w:t>адреса</w:t>
      </w:r>
      <w:r w:rsidR="00787C90" w:rsidRPr="00803E78">
        <w:t xml:space="preserve"> </w:t>
      </w:r>
      <w:proofErr w:type="spellStart"/>
      <w:r w:rsidR="00787C90" w:rsidRPr="00803E78">
        <w:rPr>
          <w:b/>
          <w:bCs/>
        </w:rPr>
        <w:t>електроної</w:t>
      </w:r>
      <w:proofErr w:type="spellEnd"/>
      <w:r w:rsidR="00787C90" w:rsidRPr="00803E78">
        <w:rPr>
          <w:b/>
          <w:bCs/>
        </w:rPr>
        <w:t xml:space="preserve"> пошти</w:t>
      </w:r>
      <w:r w:rsidR="00787C90" w:rsidRPr="00EC3EF0">
        <w:rPr>
          <w:b/>
          <w:bCs/>
        </w:rPr>
        <w:t>:</w:t>
      </w:r>
      <w:r w:rsidR="00787C90" w:rsidRPr="00EC3EF0">
        <w:t xml:space="preserve"> </w:t>
      </w:r>
      <w:hyperlink r:id="rId5" w:history="1">
        <w:r w:rsidR="00134D2F" w:rsidRPr="00EC3EF0">
          <w:rPr>
            <w:rStyle w:val="a3"/>
            <w:color w:val="auto"/>
            <w:u w:val="none"/>
          </w:rPr>
          <w:t>kanc@tec.dp.ua</w:t>
        </w:r>
      </w:hyperlink>
      <w:r w:rsidR="00787C90" w:rsidRPr="00803E78">
        <w:t xml:space="preserve">, </w:t>
      </w:r>
      <w:r w:rsidR="00787C90" w:rsidRPr="00803E78">
        <w:rPr>
          <w:b/>
          <w:bCs/>
        </w:rPr>
        <w:t xml:space="preserve">місцезнаходження промислового </w:t>
      </w:r>
      <w:r w:rsidR="00787C90" w:rsidRPr="00803E78">
        <w:rPr>
          <w:bCs/>
        </w:rPr>
        <w:t>майданчика</w:t>
      </w:r>
      <w:r w:rsidRPr="00803E78">
        <w:rPr>
          <w:bCs/>
        </w:rPr>
        <w:t xml:space="preserve"> (</w:t>
      </w:r>
      <w:r w:rsidR="00AF1FD9" w:rsidRPr="00803E78">
        <w:rPr>
          <w:rFonts w:eastAsia="Calibri"/>
          <w:lang w:eastAsia="en-US" w:bidi="en-US"/>
        </w:rPr>
        <w:t>Транспортний цех</w:t>
      </w:r>
      <w:r w:rsidRPr="00803E78">
        <w:rPr>
          <w:bCs/>
        </w:rPr>
        <w:t>)</w:t>
      </w:r>
      <w:r w:rsidR="00787C90" w:rsidRPr="00803E78">
        <w:t xml:space="preserve">: </w:t>
      </w:r>
      <w:r w:rsidR="00F41D0F" w:rsidRPr="00803E78">
        <w:rPr>
          <w:bCs/>
        </w:rPr>
        <w:t xml:space="preserve">50014, </w:t>
      </w:r>
      <w:r w:rsidR="000B47E0">
        <w:t>Дніпропетровська область,</w:t>
      </w:r>
      <w:bookmarkStart w:id="0" w:name="_GoBack"/>
      <w:bookmarkEnd w:id="0"/>
      <w:r w:rsidR="00050C26" w:rsidRPr="00EC3EF0">
        <w:rPr>
          <w:lang w:val="ru-RU"/>
        </w:rPr>
        <w:t xml:space="preserve"> </w:t>
      </w:r>
      <w:r w:rsidR="000B47E0">
        <w:t>м. Кривий Ріг</w:t>
      </w:r>
      <w:r w:rsidR="00276EF1" w:rsidRPr="00803E78">
        <w:rPr>
          <w:lang w:eastAsia="uk-UA"/>
        </w:rPr>
        <w:t>,</w:t>
      </w:r>
      <w:r w:rsidR="002D4611" w:rsidRPr="00803E78">
        <w:t xml:space="preserve"> </w:t>
      </w:r>
      <w:r w:rsidR="00787C90" w:rsidRPr="00803E78">
        <w:t xml:space="preserve">оголошує про свій </w:t>
      </w:r>
      <w:r w:rsidR="00787C90" w:rsidRPr="00803E78">
        <w:rPr>
          <w:b/>
          <w:bCs/>
        </w:rPr>
        <w:t>намір отримати дозвіл на викиди в атмосферу від джерел викидів для існуючого</w:t>
      </w:r>
      <w:r w:rsidR="00787C90" w:rsidRPr="00803E78">
        <w:t xml:space="preserve"> </w:t>
      </w:r>
      <w:r w:rsidR="00787C90" w:rsidRPr="00803E78">
        <w:rPr>
          <w:b/>
          <w:bCs/>
        </w:rPr>
        <w:t>підприємства</w:t>
      </w:r>
      <w:r w:rsidR="00787C90" w:rsidRPr="00803E78">
        <w:t xml:space="preserve"> згідно ПКМУ №302 від 13.12.2002 р. </w:t>
      </w:r>
      <w:r w:rsidR="00787C90" w:rsidRPr="00803E78">
        <w:rPr>
          <w:b/>
          <w:bCs/>
        </w:rPr>
        <w:t>Відомості про наявність висновку з ОВД</w:t>
      </w:r>
      <w:r w:rsidR="00787C90" w:rsidRPr="00803E78">
        <w:t xml:space="preserve">: діяльність </w:t>
      </w:r>
      <w:r w:rsidR="00787C90" w:rsidRPr="00F3030D">
        <w:t xml:space="preserve">підприємства не підлягає оцінці впливу на довкілля згідно з Законом України «Про оцінку впливу на довкілля», який набрав чинності у 2017 році. </w:t>
      </w:r>
    </w:p>
    <w:p w:rsidR="004E3FBB" w:rsidRPr="00F3030D" w:rsidRDefault="00787C90" w:rsidP="00F3030D">
      <w:pPr>
        <w:ind w:firstLine="567"/>
        <w:jc w:val="both"/>
        <w:rPr>
          <w:rFonts w:eastAsia="Cambria"/>
        </w:rPr>
      </w:pPr>
      <w:r w:rsidRPr="00F3030D">
        <w:rPr>
          <w:b/>
          <w:bCs/>
        </w:rPr>
        <w:t xml:space="preserve">Загальний опис </w:t>
      </w:r>
      <w:proofErr w:type="spellStart"/>
      <w:r w:rsidRPr="00F3030D">
        <w:rPr>
          <w:b/>
          <w:bCs/>
        </w:rPr>
        <w:t>об᾽єкта</w:t>
      </w:r>
      <w:proofErr w:type="spellEnd"/>
      <w:r w:rsidRPr="00F3030D">
        <w:t xml:space="preserve">: </w:t>
      </w:r>
      <w:r w:rsidR="00713BF9" w:rsidRPr="00F3030D">
        <w:rPr>
          <w:rFonts w:eastAsia="Cambria"/>
        </w:rPr>
        <w:t xml:space="preserve">АТ </w:t>
      </w:r>
      <w:r w:rsidR="00713BF9" w:rsidRPr="00F3030D">
        <w:t>«КРИВОРІЗЬКА ТЕПЛОЦЕНТРАЛЬ»</w:t>
      </w:r>
      <w:r w:rsidR="00713BF9" w:rsidRPr="00F3030D">
        <w:rPr>
          <w:bCs/>
          <w:lang w:eastAsia="uk-UA" w:bidi="uk-UA"/>
        </w:rPr>
        <w:t xml:space="preserve"> </w:t>
      </w:r>
      <w:r w:rsidR="00713BF9" w:rsidRPr="00F3030D">
        <w:rPr>
          <w:rFonts w:eastAsia="Cambria"/>
        </w:rPr>
        <w:t xml:space="preserve"> здійснює виробництво, транспортування, постачання теплової енергії для потреб населення, бюджетних організацій та інших споживачів різних районів м. Кривого Рогу. </w:t>
      </w:r>
      <w:r w:rsidR="00AA6FFD" w:rsidRPr="00F3030D">
        <w:t>Джерелами</w:t>
      </w:r>
      <w:r w:rsidR="00AF1FD9" w:rsidRPr="00F3030D">
        <w:t xml:space="preserve"> утворення забруднюючих речовин в </w:t>
      </w:r>
      <w:r w:rsidR="00AF1FD9" w:rsidRPr="00F3030D">
        <w:rPr>
          <w:rFonts w:eastAsia="Calibri"/>
          <w:lang w:eastAsia="en-US" w:bidi="en-US"/>
        </w:rPr>
        <w:t>транспортному цеху</w:t>
      </w:r>
      <w:r w:rsidR="00AA6FFD" w:rsidRPr="00F3030D">
        <w:t xml:space="preserve"> є </w:t>
      </w:r>
      <w:r w:rsidR="00803E78" w:rsidRPr="00F3030D">
        <w:t>вулканізація</w:t>
      </w:r>
      <w:r w:rsidR="00EB3F20" w:rsidRPr="00F3030D">
        <w:t>,</w:t>
      </w:r>
      <w:r w:rsidR="00803E78" w:rsidRPr="00F3030D">
        <w:t xml:space="preserve"> пост зарядки </w:t>
      </w:r>
      <w:proofErr w:type="spellStart"/>
      <w:r w:rsidR="00803E78" w:rsidRPr="00F3030D">
        <w:t>акамуляторів</w:t>
      </w:r>
      <w:proofErr w:type="spellEnd"/>
      <w:r w:rsidR="00803E78" w:rsidRPr="00F3030D">
        <w:t xml:space="preserve">, технічне обслуговування та технічний ремонт, ємності з відпрацьованим мастилом,  </w:t>
      </w:r>
      <w:r w:rsidR="00713BF9" w:rsidRPr="00F3030D">
        <w:t xml:space="preserve"> </w:t>
      </w:r>
      <w:r w:rsidR="00803E78" w:rsidRPr="00F3030D">
        <w:t>зварювальний</w:t>
      </w:r>
      <w:r w:rsidR="006506C4" w:rsidRPr="00F3030D">
        <w:t xml:space="preserve"> пост</w:t>
      </w:r>
      <w:r w:rsidR="00803E78" w:rsidRPr="00F3030D">
        <w:t>, стоянка транспорту</w:t>
      </w:r>
      <w:r w:rsidR="00713BF9" w:rsidRPr="00F3030D">
        <w:t xml:space="preserve"> та </w:t>
      </w:r>
      <w:r w:rsidR="00CD3274" w:rsidRPr="00F3030D">
        <w:t>ме</w:t>
      </w:r>
      <w:r w:rsidR="006506C4" w:rsidRPr="00F3030D">
        <w:t>талообробні</w:t>
      </w:r>
      <w:r w:rsidR="00803E78" w:rsidRPr="00F3030D">
        <w:t xml:space="preserve"> </w:t>
      </w:r>
      <w:r w:rsidR="00713BF9" w:rsidRPr="00F3030D">
        <w:t>верстат</w:t>
      </w:r>
      <w:r w:rsidR="006506C4" w:rsidRPr="00F3030D">
        <w:t>и</w:t>
      </w:r>
      <w:r w:rsidR="00AA6FFD" w:rsidRPr="00F3030D">
        <w:t>.</w:t>
      </w:r>
    </w:p>
    <w:p w:rsidR="00787C90" w:rsidRPr="00EC3EF0" w:rsidRDefault="00703D82" w:rsidP="00F3030D">
      <w:pPr>
        <w:jc w:val="both"/>
        <w:rPr>
          <w:color w:val="000000"/>
        </w:rPr>
      </w:pPr>
      <w:r w:rsidRPr="00F3030D">
        <w:rPr>
          <w:b/>
          <w:bCs/>
        </w:rPr>
        <w:t xml:space="preserve">         </w:t>
      </w:r>
      <w:r w:rsidR="00787C90" w:rsidRPr="00F3030D">
        <w:rPr>
          <w:b/>
          <w:bCs/>
        </w:rPr>
        <w:t>Відомості щодо видів та обсягів викидів</w:t>
      </w:r>
      <w:r w:rsidR="00787C90" w:rsidRPr="00F3030D">
        <w:t>:</w:t>
      </w:r>
      <w:r w:rsidR="00803E78" w:rsidRPr="00F3030D">
        <w:t xml:space="preserve"> фтористий водень, </w:t>
      </w:r>
      <w:r w:rsidR="00803E78" w:rsidRPr="00F3030D">
        <w:rPr>
          <w:snapToGrid w:val="0"/>
          <w:color w:val="000000"/>
        </w:rPr>
        <w:t xml:space="preserve">водню хлорид </w:t>
      </w:r>
      <w:r w:rsidR="00ED1946">
        <w:rPr>
          <w:snapToGrid w:val="0"/>
          <w:color w:val="000000"/>
        </w:rPr>
        <w:t xml:space="preserve">(соляна кислота за молекулою </w:t>
      </w:r>
      <w:proofErr w:type="spellStart"/>
      <w:r w:rsidR="00ED1946">
        <w:rPr>
          <w:snapToGrid w:val="0"/>
          <w:color w:val="000000"/>
        </w:rPr>
        <w:t>HCl</w:t>
      </w:r>
      <w:proofErr w:type="spellEnd"/>
      <w:r w:rsidR="00803E78" w:rsidRPr="00F3030D">
        <w:rPr>
          <w:snapToGrid w:val="0"/>
          <w:color w:val="000000"/>
        </w:rPr>
        <w:t xml:space="preserve">), </w:t>
      </w:r>
      <w:r w:rsidR="00803E78" w:rsidRPr="00F3030D">
        <w:t>фенол, кремнію діоксид,</w:t>
      </w:r>
      <w:r w:rsidR="004F2256" w:rsidRPr="00F3030D">
        <w:t xml:space="preserve"> </w:t>
      </w:r>
      <w:r w:rsidR="00803E78" w:rsidRPr="00F3030D">
        <w:t xml:space="preserve">оксид вуглецю, фурфурол, </w:t>
      </w:r>
      <w:proofErr w:type="spellStart"/>
      <w:r w:rsidR="00803E78" w:rsidRPr="00F3030D">
        <w:t>перфторізобутилен</w:t>
      </w:r>
      <w:proofErr w:type="spellEnd"/>
      <w:r w:rsidR="00803E78" w:rsidRPr="00F3030D">
        <w:t xml:space="preserve">, </w:t>
      </w:r>
      <w:r w:rsidR="00803E78" w:rsidRPr="00F3030D">
        <w:rPr>
          <w:rFonts w:eastAsia="Arial"/>
        </w:rPr>
        <w:t>формальдегід,</w:t>
      </w:r>
      <w:r w:rsidR="00803E78" w:rsidRPr="00F3030D">
        <w:t xml:space="preserve"> </w:t>
      </w:r>
      <w:r w:rsidR="00F3030D" w:rsidRPr="00F3030D">
        <w:t>сульфатна кислота (сірчана кислота), свинець та його сполуки в перерахунку на свинець, вуглеводні насичені С</w:t>
      </w:r>
      <w:r w:rsidR="00F3030D" w:rsidRPr="00F3030D">
        <w:rPr>
          <w:vertAlign w:val="subscript"/>
        </w:rPr>
        <w:t>12</w:t>
      </w:r>
      <w:r w:rsidR="00F3030D" w:rsidRPr="00F3030D">
        <w:t>-С</w:t>
      </w:r>
      <w:r w:rsidR="00F3030D" w:rsidRPr="00F3030D">
        <w:rPr>
          <w:vertAlign w:val="subscript"/>
        </w:rPr>
        <w:t xml:space="preserve">19, </w:t>
      </w:r>
      <w:r w:rsidR="00F3030D" w:rsidRPr="00F3030D">
        <w:t xml:space="preserve"> </w:t>
      </w:r>
      <w:r w:rsidR="00713BF9" w:rsidRPr="00F3030D">
        <w:t>оксиди азоту (оксид та діоксид азоту) в перерахунку на діоксид азоту,</w:t>
      </w:r>
      <w:r w:rsidR="00F3030D" w:rsidRPr="00F3030D">
        <w:t xml:space="preserve"> масло мінеральне нафтове, </w:t>
      </w:r>
      <w:r w:rsidR="007A1916" w:rsidRPr="00F3030D">
        <w:t xml:space="preserve">залізо та його сполуки (у перерахунку на залізо), манган  та його сполуки (у перерахунку на манган), оксид кремнію, фтор і його пароподібні та газоподібні сполуки в перерахунку на фтористий водень, </w:t>
      </w:r>
      <w:proofErr w:type="spellStart"/>
      <w:r w:rsidR="007A1916" w:rsidRPr="00F3030D">
        <w:rPr>
          <w:snapToGrid w:val="0"/>
        </w:rPr>
        <w:t>фториди</w:t>
      </w:r>
      <w:proofErr w:type="spellEnd"/>
      <w:r w:rsidR="007A1916" w:rsidRPr="00F3030D">
        <w:rPr>
          <w:snapToGrid w:val="0"/>
        </w:rPr>
        <w:t xml:space="preserve">, що легко розчиняються та їх сполуки в перерахунку на фтор, </w:t>
      </w:r>
      <w:proofErr w:type="spellStart"/>
      <w:r w:rsidR="007A1916" w:rsidRPr="00F3030D">
        <w:rPr>
          <w:snapToGrid w:val="0"/>
        </w:rPr>
        <w:t>фториди</w:t>
      </w:r>
      <w:proofErr w:type="spellEnd"/>
      <w:r w:rsidR="007A1916" w:rsidRPr="00F3030D">
        <w:rPr>
          <w:snapToGrid w:val="0"/>
        </w:rPr>
        <w:t xml:space="preserve"> погано розчинні неорганічні у перерахунку на фтор, </w:t>
      </w:r>
      <w:r w:rsidR="007A1916" w:rsidRPr="00F3030D">
        <w:t xml:space="preserve">хром та його сполуки в перерахунку на триоксид хрому, </w:t>
      </w:r>
      <w:proofErr w:type="spellStart"/>
      <w:r w:rsidR="007A1916" w:rsidRPr="00F3030D">
        <w:t>нікеля</w:t>
      </w:r>
      <w:proofErr w:type="spellEnd"/>
      <w:r w:rsidR="007A1916" w:rsidRPr="00F3030D">
        <w:t xml:space="preserve"> оксид</w:t>
      </w:r>
      <w:r w:rsidR="00F3030D" w:rsidRPr="00F3030D">
        <w:t>,</w:t>
      </w:r>
      <w:r w:rsidR="002101A9" w:rsidRPr="00F3030D">
        <w:t xml:space="preserve"> </w:t>
      </w:r>
      <w:r w:rsidR="007A1916" w:rsidRPr="00F3030D">
        <w:t>та речовини у вигляді суспендованих твердих частинок недиференційованих за складом</w:t>
      </w:r>
      <w:r w:rsidR="00787C90" w:rsidRPr="00F3030D">
        <w:rPr>
          <w:shd w:val="clear" w:color="auto" w:fill="FFFFFF"/>
        </w:rPr>
        <w:t>.</w:t>
      </w:r>
      <w:r w:rsidR="00787C90" w:rsidRPr="00F3030D">
        <w:t xml:space="preserve"> Загальний викид забруднюючих речовин складає </w:t>
      </w:r>
      <w:r w:rsidR="00F3030D" w:rsidRPr="00EC3EF0">
        <w:rPr>
          <w:color w:val="000000"/>
        </w:rPr>
        <w:t>0,686</w:t>
      </w:r>
      <w:r w:rsidR="00453085" w:rsidRPr="00F3030D">
        <w:t xml:space="preserve"> </w:t>
      </w:r>
      <w:r w:rsidR="00787C90" w:rsidRPr="00F3030D">
        <w:t>т/рік.</w:t>
      </w:r>
    </w:p>
    <w:p w:rsidR="0084738F" w:rsidRPr="0084738F" w:rsidRDefault="00787C90" w:rsidP="00F3030D">
      <w:pPr>
        <w:ind w:firstLine="567"/>
        <w:jc w:val="both"/>
      </w:pPr>
      <w:r w:rsidRPr="00F3030D">
        <w:rPr>
          <w:b/>
          <w:bCs/>
        </w:rPr>
        <w:t>Заходи щодо впровадження найкращих існуючих технологій виробництва:</w:t>
      </w:r>
      <w:r w:rsidRPr="00F3030D">
        <w:t xml:space="preserve"> </w:t>
      </w:r>
      <w:r w:rsidR="0084738F" w:rsidRPr="00F3030D">
        <w:t xml:space="preserve">На </w:t>
      </w:r>
      <w:proofErr w:type="spellStart"/>
      <w:r w:rsidR="0084738F" w:rsidRPr="00F3030D">
        <w:t>проммайданчику</w:t>
      </w:r>
      <w:proofErr w:type="spellEnd"/>
      <w:r w:rsidR="0084738F" w:rsidRPr="00F3030D">
        <w:t xml:space="preserve"> підприємства відсутні виробництво та устаткування</w:t>
      </w:r>
      <w:r w:rsidR="0084738F" w:rsidRPr="0084738F">
        <w:t>, на якому повинні впроваджуватися найкращі існуючі технології та методи керування.</w:t>
      </w:r>
    </w:p>
    <w:p w:rsidR="00787C90" w:rsidRPr="0084738F" w:rsidRDefault="00787C90" w:rsidP="0084738F">
      <w:pPr>
        <w:tabs>
          <w:tab w:val="left" w:pos="0"/>
        </w:tabs>
        <w:ind w:firstLine="426"/>
        <w:jc w:val="both"/>
      </w:pPr>
      <w:r w:rsidRPr="0084738F">
        <w:rPr>
          <w:b/>
          <w:bCs/>
        </w:rPr>
        <w:t>Перелік заходів щодо скорочення викидів</w:t>
      </w:r>
      <w:r w:rsidRPr="0084738F">
        <w:t>: заходи не встановлюються, так як виконуються санітарні та екологічні нормативи.</w:t>
      </w:r>
    </w:p>
    <w:p w:rsidR="00787C90" w:rsidRPr="0084738F" w:rsidRDefault="00787C90" w:rsidP="008B5CB3">
      <w:pPr>
        <w:ind w:firstLine="567"/>
        <w:jc w:val="both"/>
      </w:pPr>
      <w:r w:rsidRPr="0084738F">
        <w:rPr>
          <w:b/>
          <w:bCs/>
        </w:rPr>
        <w:t>Дотримання виконання природоохорон</w:t>
      </w:r>
      <w:r w:rsidR="004A2E41" w:rsidRPr="0084738F">
        <w:rPr>
          <w:b/>
          <w:bCs/>
        </w:rPr>
        <w:t>н</w:t>
      </w:r>
      <w:r w:rsidRPr="0084738F">
        <w:rPr>
          <w:b/>
          <w:bCs/>
        </w:rPr>
        <w:t>их заходів щодо скорочення викидів</w:t>
      </w:r>
      <w:r w:rsidRPr="0084738F">
        <w:t>: для даного підприємства не було встановлено заходи щодо  скорочення викидів.</w:t>
      </w:r>
    </w:p>
    <w:p w:rsidR="00787C90" w:rsidRPr="0084738F" w:rsidRDefault="00787C90" w:rsidP="00CD3274">
      <w:pPr>
        <w:ind w:firstLine="567"/>
        <w:jc w:val="both"/>
      </w:pPr>
      <w:r w:rsidRPr="0084738F">
        <w:rPr>
          <w:b/>
          <w:bCs/>
        </w:rPr>
        <w:t>Відповідність пропозицій щодо дозволених обсягів викидів законодавству</w:t>
      </w:r>
      <w:r w:rsidRPr="0084738F">
        <w:t xml:space="preserve">: викиди відповідають технологічному регламенту і проектним показникам, що відповідає вимогам Наказу Міністерства охорони навколишнього </w:t>
      </w:r>
      <w:r w:rsidR="004360B1" w:rsidRPr="0084738F">
        <w:t xml:space="preserve">природного середовища України N </w:t>
      </w:r>
      <w:r w:rsidRPr="0084738F">
        <w:t xml:space="preserve">309 від 27.06.2006. </w:t>
      </w:r>
    </w:p>
    <w:p w:rsidR="00787C90" w:rsidRPr="0084738F" w:rsidRDefault="00787C90" w:rsidP="00CD3274">
      <w:pPr>
        <w:ind w:firstLine="851"/>
        <w:jc w:val="both"/>
      </w:pPr>
      <w:r w:rsidRPr="0084738F">
        <w:t xml:space="preserve">Пропозиції і зауваження юридичні і фізичні особи можуть направляти в Дніпропетровську обласну державну адміністрацію за адресою м. Дніпро, пр. О. Поля, 1, тел. 0-800-505-600.         </w:t>
      </w:r>
    </w:p>
    <w:p w:rsidR="00787C90" w:rsidRPr="00AA6FFD" w:rsidRDefault="00787C90" w:rsidP="00CD3274">
      <w:pPr>
        <w:jc w:val="both"/>
      </w:pPr>
      <w:r w:rsidRPr="0084738F">
        <w:t xml:space="preserve">           </w:t>
      </w:r>
      <w:r w:rsidRPr="0084738F">
        <w:rPr>
          <w:b/>
          <w:bCs/>
        </w:rPr>
        <w:t>Строки подання зауважень та пропозицій</w:t>
      </w:r>
      <w:r w:rsidRPr="0084738F">
        <w:t>: громадські організації і приватні особи можуть звернутися з зауваженнями і пропозиціями за вказаними адресами упродовж одного місяця з дати виходу повідомлення про намір.</w:t>
      </w:r>
    </w:p>
    <w:p w:rsidR="00787C90" w:rsidRPr="00AA6FFD" w:rsidRDefault="00787C90" w:rsidP="00CD3274"/>
    <w:p w:rsidR="00373516" w:rsidRPr="00AA6FFD" w:rsidRDefault="00373516" w:rsidP="00CD3274"/>
    <w:sectPr w:rsidR="00373516" w:rsidRPr="00AA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36661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8252DB"/>
    <w:multiLevelType w:val="hybridMultilevel"/>
    <w:tmpl w:val="B8C0293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0BF1FC9"/>
    <w:multiLevelType w:val="hybridMultilevel"/>
    <w:tmpl w:val="0136D4E4"/>
    <w:lvl w:ilvl="0" w:tplc="08E6C884">
      <w:numFmt w:val="bullet"/>
      <w:lvlText w:val="-"/>
      <w:lvlJc w:val="left"/>
      <w:pPr>
        <w:ind w:left="12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" w15:restartNumberingAfterBreak="0">
    <w:nsid w:val="740C4212"/>
    <w:multiLevelType w:val="hybridMultilevel"/>
    <w:tmpl w:val="EC6EF73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5"/>
    <w:rsid w:val="00006E80"/>
    <w:rsid w:val="00025C81"/>
    <w:rsid w:val="00026DDA"/>
    <w:rsid w:val="00050C26"/>
    <w:rsid w:val="000B47E0"/>
    <w:rsid w:val="000D0E30"/>
    <w:rsid w:val="000F0872"/>
    <w:rsid w:val="00122A83"/>
    <w:rsid w:val="00134D2F"/>
    <w:rsid w:val="00147134"/>
    <w:rsid w:val="001A6865"/>
    <w:rsid w:val="001D1DEA"/>
    <w:rsid w:val="001F675D"/>
    <w:rsid w:val="002101A9"/>
    <w:rsid w:val="0021355F"/>
    <w:rsid w:val="00214D41"/>
    <w:rsid w:val="0022132A"/>
    <w:rsid w:val="00276EF1"/>
    <w:rsid w:val="002C0C50"/>
    <w:rsid w:val="002D4611"/>
    <w:rsid w:val="002E0D5D"/>
    <w:rsid w:val="00312FA5"/>
    <w:rsid w:val="00373516"/>
    <w:rsid w:val="003C4769"/>
    <w:rsid w:val="00403941"/>
    <w:rsid w:val="004360B1"/>
    <w:rsid w:val="00453085"/>
    <w:rsid w:val="004A2E41"/>
    <w:rsid w:val="004D42E5"/>
    <w:rsid w:val="004E3FBB"/>
    <w:rsid w:val="004F2256"/>
    <w:rsid w:val="005971DC"/>
    <w:rsid w:val="005A2934"/>
    <w:rsid w:val="005B0CFA"/>
    <w:rsid w:val="00627B1D"/>
    <w:rsid w:val="006506C4"/>
    <w:rsid w:val="006957C9"/>
    <w:rsid w:val="006B0148"/>
    <w:rsid w:val="006F5A16"/>
    <w:rsid w:val="00703D82"/>
    <w:rsid w:val="00713BF9"/>
    <w:rsid w:val="00787C90"/>
    <w:rsid w:val="007A1916"/>
    <w:rsid w:val="00803E78"/>
    <w:rsid w:val="0084738F"/>
    <w:rsid w:val="00894370"/>
    <w:rsid w:val="008B5CB3"/>
    <w:rsid w:val="00942C8F"/>
    <w:rsid w:val="00971F42"/>
    <w:rsid w:val="009754E8"/>
    <w:rsid w:val="00994043"/>
    <w:rsid w:val="009C6F6E"/>
    <w:rsid w:val="009D5A35"/>
    <w:rsid w:val="009E51B7"/>
    <w:rsid w:val="009F58E8"/>
    <w:rsid w:val="009F789F"/>
    <w:rsid w:val="00A20EEB"/>
    <w:rsid w:val="00AA6FFD"/>
    <w:rsid w:val="00AF1FD9"/>
    <w:rsid w:val="00B05954"/>
    <w:rsid w:val="00B34D71"/>
    <w:rsid w:val="00B75472"/>
    <w:rsid w:val="00C02313"/>
    <w:rsid w:val="00C85838"/>
    <w:rsid w:val="00CA32C8"/>
    <w:rsid w:val="00CD3274"/>
    <w:rsid w:val="00D578F4"/>
    <w:rsid w:val="00D83141"/>
    <w:rsid w:val="00D9678B"/>
    <w:rsid w:val="00E21B92"/>
    <w:rsid w:val="00E2225F"/>
    <w:rsid w:val="00E447F8"/>
    <w:rsid w:val="00E45A28"/>
    <w:rsid w:val="00E54616"/>
    <w:rsid w:val="00EB3F20"/>
    <w:rsid w:val="00EC3EF0"/>
    <w:rsid w:val="00ED1946"/>
    <w:rsid w:val="00F3030D"/>
    <w:rsid w:val="00F33A02"/>
    <w:rsid w:val="00F41622"/>
    <w:rsid w:val="00F41D0F"/>
    <w:rsid w:val="00F505DA"/>
    <w:rsid w:val="00F85351"/>
    <w:rsid w:val="00FB4E31"/>
    <w:rsid w:val="00FB7C0A"/>
    <w:rsid w:val="00FE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6915"/>
  <w15:docId w15:val="{68607369-C18A-4DC3-889F-EF4273E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D42E5"/>
    <w:pPr>
      <w:keepNext/>
      <w:ind w:right="-824"/>
      <w:jc w:val="center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787C90"/>
    <w:pPr>
      <w:widowControl w:val="0"/>
      <w:ind w:firstLine="400"/>
    </w:pPr>
    <w:rPr>
      <w:sz w:val="28"/>
      <w:szCs w:val="28"/>
      <w:lang w:val="ru-RU" w:eastAsia="en-US"/>
    </w:rPr>
  </w:style>
  <w:style w:type="character" w:customStyle="1" w:styleId="tx1">
    <w:name w:val="tx1"/>
    <w:uiPriority w:val="99"/>
    <w:rsid w:val="004E3FBB"/>
    <w:rPr>
      <w:b/>
      <w:bCs/>
    </w:rPr>
  </w:style>
  <w:style w:type="character" w:styleId="a3">
    <w:name w:val="Hyperlink"/>
    <w:rsid w:val="004E3FB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D42E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9F789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email">
    <w:name w:val="email"/>
    <w:rsid w:val="0062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@tec.dp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2148</Words>
  <Characters>1225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eco</cp:lastModifiedBy>
  <cp:revision>3</cp:revision>
  <dcterms:created xsi:type="dcterms:W3CDTF">2024-12-25T07:19:00Z</dcterms:created>
  <dcterms:modified xsi:type="dcterms:W3CDTF">2024-12-25T13:10:00Z</dcterms:modified>
</cp:coreProperties>
</file>